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0750" w:rsidRDefault="00200750" w:rsidP="00200750">
      <w:pPr>
        <w:pStyle w:val="Default"/>
        <w:spacing w:line="276" w:lineRule="auto"/>
        <w:jc w:val="both"/>
        <w:rPr>
          <w:szCs w:val="22"/>
        </w:rPr>
      </w:pPr>
      <w:r w:rsidRPr="00BB6409">
        <w:rPr>
          <w:szCs w:val="22"/>
        </w:rPr>
        <w:t>Les résultats des enquêtes réalisées au cours de l’année 2021 sont présentés dans le tableau sous dessous :</w:t>
      </w:r>
    </w:p>
    <w:p w:rsidR="00200750" w:rsidRPr="00BB6409" w:rsidRDefault="00200750" w:rsidP="00200750">
      <w:pPr>
        <w:pStyle w:val="Default"/>
        <w:spacing w:line="276" w:lineRule="auto"/>
        <w:jc w:val="both"/>
        <w:rPr>
          <w:szCs w:val="22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2"/>
        <w:gridCol w:w="1974"/>
        <w:gridCol w:w="1850"/>
        <w:gridCol w:w="1850"/>
        <w:gridCol w:w="1616"/>
      </w:tblGrid>
      <w:tr w:rsidR="00200750" w:rsidRPr="00200750" w:rsidTr="00C776AA">
        <w:tc>
          <w:tcPr>
            <w:tcW w:w="1812" w:type="dxa"/>
            <w:shd w:val="clear" w:color="auto" w:fill="auto"/>
          </w:tcPr>
          <w:p w:rsidR="00200750" w:rsidRPr="00200750" w:rsidRDefault="00200750" w:rsidP="00C776AA">
            <w:pPr>
              <w:pStyle w:val="Default"/>
              <w:jc w:val="both"/>
              <w:rPr>
                <w:b/>
                <w:sz w:val="36"/>
                <w:szCs w:val="22"/>
              </w:rPr>
            </w:pPr>
            <w:r w:rsidRPr="00200750">
              <w:rPr>
                <w:b/>
                <w:sz w:val="36"/>
                <w:szCs w:val="22"/>
              </w:rPr>
              <w:t xml:space="preserve">Mois d’exécution </w:t>
            </w:r>
          </w:p>
        </w:tc>
        <w:tc>
          <w:tcPr>
            <w:tcW w:w="1812" w:type="dxa"/>
            <w:shd w:val="clear" w:color="auto" w:fill="auto"/>
          </w:tcPr>
          <w:p w:rsidR="00200750" w:rsidRPr="00200750" w:rsidRDefault="00200750" w:rsidP="00C776AA">
            <w:pPr>
              <w:pStyle w:val="Default"/>
              <w:jc w:val="both"/>
              <w:rPr>
                <w:b/>
                <w:sz w:val="36"/>
                <w:szCs w:val="22"/>
              </w:rPr>
            </w:pPr>
            <w:r w:rsidRPr="00200750">
              <w:rPr>
                <w:b/>
                <w:sz w:val="36"/>
                <w:szCs w:val="22"/>
              </w:rPr>
              <w:t xml:space="preserve">Nombre d’enquêteurs mobilisés </w:t>
            </w:r>
          </w:p>
        </w:tc>
        <w:tc>
          <w:tcPr>
            <w:tcW w:w="1812" w:type="dxa"/>
            <w:shd w:val="clear" w:color="auto" w:fill="auto"/>
          </w:tcPr>
          <w:p w:rsidR="00200750" w:rsidRPr="00200750" w:rsidRDefault="00200750" w:rsidP="00C776AA">
            <w:pPr>
              <w:pStyle w:val="Default"/>
              <w:jc w:val="both"/>
              <w:rPr>
                <w:b/>
                <w:sz w:val="36"/>
                <w:szCs w:val="22"/>
              </w:rPr>
            </w:pPr>
            <w:r w:rsidRPr="00200750">
              <w:rPr>
                <w:b/>
                <w:sz w:val="36"/>
                <w:szCs w:val="22"/>
              </w:rPr>
              <w:t xml:space="preserve">Taille de l’échantillon visée </w:t>
            </w:r>
          </w:p>
        </w:tc>
        <w:tc>
          <w:tcPr>
            <w:tcW w:w="1813" w:type="dxa"/>
            <w:shd w:val="clear" w:color="auto" w:fill="auto"/>
          </w:tcPr>
          <w:p w:rsidR="00200750" w:rsidRPr="00200750" w:rsidRDefault="00200750" w:rsidP="00C776AA">
            <w:pPr>
              <w:pStyle w:val="Default"/>
              <w:jc w:val="both"/>
              <w:rPr>
                <w:b/>
                <w:sz w:val="36"/>
                <w:szCs w:val="22"/>
              </w:rPr>
            </w:pPr>
            <w:r w:rsidRPr="00200750">
              <w:rPr>
                <w:b/>
                <w:sz w:val="36"/>
                <w:szCs w:val="22"/>
              </w:rPr>
              <w:t>Taille de l’échantillon réalisé</w:t>
            </w:r>
          </w:p>
        </w:tc>
        <w:tc>
          <w:tcPr>
            <w:tcW w:w="1813" w:type="dxa"/>
            <w:shd w:val="clear" w:color="auto" w:fill="auto"/>
          </w:tcPr>
          <w:p w:rsidR="00200750" w:rsidRPr="00200750" w:rsidRDefault="00200750" w:rsidP="00C776AA">
            <w:pPr>
              <w:pStyle w:val="Default"/>
              <w:jc w:val="both"/>
              <w:rPr>
                <w:b/>
                <w:sz w:val="36"/>
                <w:szCs w:val="22"/>
              </w:rPr>
            </w:pPr>
            <w:r w:rsidRPr="00200750">
              <w:rPr>
                <w:b/>
                <w:sz w:val="36"/>
                <w:szCs w:val="22"/>
              </w:rPr>
              <w:t xml:space="preserve">Taux de réalisation </w:t>
            </w:r>
          </w:p>
        </w:tc>
      </w:tr>
      <w:tr w:rsidR="00200750" w:rsidRPr="00200750" w:rsidTr="00C776AA">
        <w:tc>
          <w:tcPr>
            <w:tcW w:w="1812" w:type="dxa"/>
            <w:shd w:val="clear" w:color="auto" w:fill="auto"/>
          </w:tcPr>
          <w:p w:rsidR="00200750" w:rsidRPr="00200750" w:rsidRDefault="00200750" w:rsidP="00C776AA">
            <w:pPr>
              <w:pStyle w:val="Default"/>
              <w:jc w:val="both"/>
              <w:rPr>
                <w:sz w:val="36"/>
                <w:szCs w:val="22"/>
              </w:rPr>
            </w:pPr>
            <w:r w:rsidRPr="00200750">
              <w:rPr>
                <w:sz w:val="36"/>
                <w:szCs w:val="22"/>
              </w:rPr>
              <w:t xml:space="preserve">Avril </w:t>
            </w:r>
          </w:p>
        </w:tc>
        <w:tc>
          <w:tcPr>
            <w:tcW w:w="1812" w:type="dxa"/>
            <w:shd w:val="clear" w:color="auto" w:fill="auto"/>
          </w:tcPr>
          <w:p w:rsidR="00200750" w:rsidRPr="00200750" w:rsidRDefault="00200750" w:rsidP="00C776AA">
            <w:pPr>
              <w:pStyle w:val="Default"/>
              <w:jc w:val="both"/>
              <w:rPr>
                <w:sz w:val="36"/>
                <w:szCs w:val="22"/>
              </w:rPr>
            </w:pPr>
            <w:r w:rsidRPr="00200750">
              <w:rPr>
                <w:sz w:val="36"/>
                <w:szCs w:val="22"/>
              </w:rPr>
              <w:t>84</w:t>
            </w:r>
          </w:p>
        </w:tc>
        <w:tc>
          <w:tcPr>
            <w:tcW w:w="1812" w:type="dxa"/>
            <w:shd w:val="clear" w:color="auto" w:fill="auto"/>
          </w:tcPr>
          <w:p w:rsidR="00200750" w:rsidRPr="00200750" w:rsidRDefault="00200750" w:rsidP="00C776AA">
            <w:pPr>
              <w:pStyle w:val="Default"/>
              <w:jc w:val="both"/>
              <w:rPr>
                <w:sz w:val="36"/>
                <w:szCs w:val="22"/>
              </w:rPr>
            </w:pPr>
            <w:r w:rsidRPr="00200750">
              <w:rPr>
                <w:sz w:val="36"/>
                <w:szCs w:val="22"/>
              </w:rPr>
              <w:t>3 414</w:t>
            </w:r>
          </w:p>
        </w:tc>
        <w:tc>
          <w:tcPr>
            <w:tcW w:w="1813" w:type="dxa"/>
            <w:shd w:val="clear" w:color="auto" w:fill="auto"/>
          </w:tcPr>
          <w:p w:rsidR="00200750" w:rsidRPr="00200750" w:rsidRDefault="00200750" w:rsidP="00C776AA">
            <w:pPr>
              <w:pStyle w:val="Default"/>
              <w:jc w:val="both"/>
              <w:rPr>
                <w:sz w:val="36"/>
                <w:szCs w:val="22"/>
              </w:rPr>
            </w:pPr>
            <w:r w:rsidRPr="00200750">
              <w:rPr>
                <w:sz w:val="36"/>
                <w:szCs w:val="22"/>
              </w:rPr>
              <w:t>3 544</w:t>
            </w:r>
          </w:p>
        </w:tc>
        <w:tc>
          <w:tcPr>
            <w:tcW w:w="1813" w:type="dxa"/>
            <w:shd w:val="clear" w:color="auto" w:fill="auto"/>
          </w:tcPr>
          <w:p w:rsidR="00200750" w:rsidRPr="00200750" w:rsidRDefault="00200750" w:rsidP="00C776AA">
            <w:pPr>
              <w:pStyle w:val="Default"/>
              <w:jc w:val="both"/>
              <w:rPr>
                <w:sz w:val="36"/>
                <w:szCs w:val="22"/>
              </w:rPr>
            </w:pPr>
            <w:r w:rsidRPr="00200750">
              <w:rPr>
                <w:sz w:val="36"/>
                <w:szCs w:val="22"/>
              </w:rPr>
              <w:t>103,80%</w:t>
            </w:r>
          </w:p>
        </w:tc>
      </w:tr>
      <w:tr w:rsidR="00200750" w:rsidRPr="00200750" w:rsidTr="00C776AA">
        <w:tc>
          <w:tcPr>
            <w:tcW w:w="1812" w:type="dxa"/>
            <w:shd w:val="clear" w:color="auto" w:fill="auto"/>
          </w:tcPr>
          <w:p w:rsidR="00200750" w:rsidRPr="00200750" w:rsidRDefault="00200750" w:rsidP="00C776AA">
            <w:pPr>
              <w:pStyle w:val="Default"/>
              <w:jc w:val="both"/>
              <w:rPr>
                <w:sz w:val="36"/>
                <w:szCs w:val="22"/>
              </w:rPr>
            </w:pPr>
            <w:r w:rsidRPr="00200750">
              <w:rPr>
                <w:sz w:val="36"/>
                <w:szCs w:val="22"/>
              </w:rPr>
              <w:t>Juillet</w:t>
            </w:r>
          </w:p>
        </w:tc>
        <w:tc>
          <w:tcPr>
            <w:tcW w:w="1812" w:type="dxa"/>
            <w:shd w:val="clear" w:color="auto" w:fill="auto"/>
          </w:tcPr>
          <w:p w:rsidR="00200750" w:rsidRPr="00200750" w:rsidRDefault="00200750" w:rsidP="00C776AA">
            <w:pPr>
              <w:pStyle w:val="Default"/>
              <w:jc w:val="both"/>
              <w:rPr>
                <w:sz w:val="36"/>
                <w:szCs w:val="22"/>
              </w:rPr>
            </w:pPr>
            <w:r w:rsidRPr="00200750">
              <w:rPr>
                <w:sz w:val="36"/>
                <w:szCs w:val="22"/>
              </w:rPr>
              <w:t>94</w:t>
            </w:r>
          </w:p>
        </w:tc>
        <w:tc>
          <w:tcPr>
            <w:tcW w:w="1812" w:type="dxa"/>
            <w:shd w:val="clear" w:color="auto" w:fill="auto"/>
          </w:tcPr>
          <w:p w:rsidR="00200750" w:rsidRPr="00200750" w:rsidRDefault="00200750" w:rsidP="00C776AA">
            <w:pPr>
              <w:pStyle w:val="Default"/>
              <w:jc w:val="both"/>
              <w:rPr>
                <w:sz w:val="36"/>
                <w:szCs w:val="22"/>
              </w:rPr>
            </w:pPr>
            <w:r w:rsidRPr="00200750">
              <w:rPr>
                <w:sz w:val="36"/>
                <w:szCs w:val="22"/>
              </w:rPr>
              <w:t>2649</w:t>
            </w:r>
          </w:p>
        </w:tc>
        <w:tc>
          <w:tcPr>
            <w:tcW w:w="1813" w:type="dxa"/>
            <w:shd w:val="clear" w:color="auto" w:fill="auto"/>
          </w:tcPr>
          <w:p w:rsidR="00200750" w:rsidRPr="00200750" w:rsidRDefault="00200750" w:rsidP="00C776AA">
            <w:pPr>
              <w:pStyle w:val="Default"/>
              <w:jc w:val="both"/>
              <w:rPr>
                <w:sz w:val="36"/>
                <w:szCs w:val="22"/>
              </w:rPr>
            </w:pPr>
            <w:r w:rsidRPr="00200750">
              <w:rPr>
                <w:sz w:val="36"/>
                <w:szCs w:val="22"/>
              </w:rPr>
              <w:t>2817</w:t>
            </w:r>
          </w:p>
        </w:tc>
        <w:tc>
          <w:tcPr>
            <w:tcW w:w="1813" w:type="dxa"/>
            <w:shd w:val="clear" w:color="auto" w:fill="auto"/>
          </w:tcPr>
          <w:p w:rsidR="00200750" w:rsidRPr="00200750" w:rsidRDefault="00200750" w:rsidP="00C776AA">
            <w:pPr>
              <w:pStyle w:val="Default"/>
              <w:jc w:val="both"/>
              <w:rPr>
                <w:sz w:val="36"/>
                <w:szCs w:val="22"/>
              </w:rPr>
            </w:pPr>
            <w:r w:rsidRPr="00200750">
              <w:rPr>
                <w:sz w:val="36"/>
                <w:szCs w:val="22"/>
              </w:rPr>
              <w:t>106,34%</w:t>
            </w:r>
          </w:p>
        </w:tc>
      </w:tr>
      <w:tr w:rsidR="00200750" w:rsidRPr="00200750" w:rsidTr="00C776AA">
        <w:tc>
          <w:tcPr>
            <w:tcW w:w="1812" w:type="dxa"/>
            <w:shd w:val="clear" w:color="auto" w:fill="auto"/>
          </w:tcPr>
          <w:p w:rsidR="00200750" w:rsidRPr="00200750" w:rsidRDefault="00200750" w:rsidP="00C776AA">
            <w:pPr>
              <w:pStyle w:val="Default"/>
              <w:jc w:val="both"/>
              <w:rPr>
                <w:sz w:val="36"/>
                <w:szCs w:val="22"/>
              </w:rPr>
            </w:pPr>
            <w:r w:rsidRPr="00200750">
              <w:rPr>
                <w:sz w:val="36"/>
                <w:szCs w:val="22"/>
              </w:rPr>
              <w:t>Septembre</w:t>
            </w:r>
          </w:p>
        </w:tc>
        <w:tc>
          <w:tcPr>
            <w:tcW w:w="1812" w:type="dxa"/>
            <w:shd w:val="clear" w:color="auto" w:fill="auto"/>
          </w:tcPr>
          <w:p w:rsidR="00200750" w:rsidRPr="00200750" w:rsidRDefault="00200750" w:rsidP="00C776AA">
            <w:pPr>
              <w:pStyle w:val="Default"/>
              <w:jc w:val="both"/>
              <w:rPr>
                <w:sz w:val="36"/>
                <w:szCs w:val="22"/>
              </w:rPr>
            </w:pPr>
            <w:r w:rsidRPr="00200750">
              <w:rPr>
                <w:sz w:val="36"/>
                <w:szCs w:val="22"/>
              </w:rPr>
              <w:t>61</w:t>
            </w:r>
          </w:p>
        </w:tc>
        <w:tc>
          <w:tcPr>
            <w:tcW w:w="1812" w:type="dxa"/>
            <w:shd w:val="clear" w:color="auto" w:fill="auto"/>
          </w:tcPr>
          <w:p w:rsidR="00200750" w:rsidRPr="00200750" w:rsidRDefault="00200750" w:rsidP="00C776AA">
            <w:pPr>
              <w:pStyle w:val="Default"/>
              <w:jc w:val="both"/>
              <w:rPr>
                <w:sz w:val="36"/>
                <w:szCs w:val="22"/>
              </w:rPr>
            </w:pPr>
            <w:r w:rsidRPr="00200750">
              <w:rPr>
                <w:sz w:val="36"/>
                <w:szCs w:val="22"/>
              </w:rPr>
              <w:t>3 469</w:t>
            </w:r>
          </w:p>
        </w:tc>
        <w:tc>
          <w:tcPr>
            <w:tcW w:w="1813" w:type="dxa"/>
            <w:shd w:val="clear" w:color="auto" w:fill="auto"/>
          </w:tcPr>
          <w:p w:rsidR="00200750" w:rsidRPr="00200750" w:rsidRDefault="00200750" w:rsidP="00C776AA">
            <w:pPr>
              <w:pStyle w:val="Default"/>
              <w:jc w:val="both"/>
              <w:rPr>
                <w:sz w:val="36"/>
                <w:szCs w:val="22"/>
              </w:rPr>
            </w:pPr>
            <w:r w:rsidRPr="00200750">
              <w:rPr>
                <w:sz w:val="36"/>
                <w:szCs w:val="22"/>
              </w:rPr>
              <w:t>3 764</w:t>
            </w:r>
          </w:p>
        </w:tc>
        <w:tc>
          <w:tcPr>
            <w:tcW w:w="1813" w:type="dxa"/>
            <w:shd w:val="clear" w:color="auto" w:fill="auto"/>
          </w:tcPr>
          <w:p w:rsidR="00200750" w:rsidRPr="00200750" w:rsidRDefault="00200750" w:rsidP="00C776AA">
            <w:pPr>
              <w:pStyle w:val="Default"/>
              <w:jc w:val="both"/>
              <w:rPr>
                <w:sz w:val="36"/>
                <w:szCs w:val="22"/>
              </w:rPr>
            </w:pPr>
            <w:r w:rsidRPr="00200750">
              <w:rPr>
                <w:sz w:val="36"/>
                <w:szCs w:val="22"/>
              </w:rPr>
              <w:t>108,50%</w:t>
            </w:r>
          </w:p>
        </w:tc>
      </w:tr>
    </w:tbl>
    <w:p w:rsidR="00200750" w:rsidRPr="00C2176F" w:rsidRDefault="00200750" w:rsidP="00200750">
      <w:pPr>
        <w:jc w:val="both"/>
        <w:rPr>
          <w:rFonts w:ascii="Arial" w:hAnsi="Arial" w:cs="Arial"/>
          <w:sz w:val="24"/>
          <w:szCs w:val="24"/>
        </w:rPr>
      </w:pPr>
    </w:p>
    <w:p w:rsidR="007548FD" w:rsidRDefault="007548FD"/>
    <w:sectPr w:rsidR="007548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C9E"/>
    <w:rsid w:val="00200750"/>
    <w:rsid w:val="007548FD"/>
    <w:rsid w:val="008B4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1D41CA-AB0E-486E-BF60-8DBA76904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075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20075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288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consultant</dc:creator>
  <cp:keywords/>
  <dc:description/>
  <cp:lastModifiedBy>consultant</cp:lastModifiedBy>
  <cp:revision>2</cp:revision>
  <dcterms:created xsi:type="dcterms:W3CDTF">2024-06-10T16:52:00Z</dcterms:created>
  <dcterms:modified xsi:type="dcterms:W3CDTF">2024-06-10T16:53:00Z</dcterms:modified>
</cp:coreProperties>
</file>